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FC" w:rsidRPr="003C0D6A" w:rsidRDefault="00613FFC" w:rsidP="00613F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  <w:r w:rsidRPr="003C0D6A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PRAKTYKA DYDAKTYKI SZKOŁY WYŻSZEJ</w:t>
      </w:r>
    </w:p>
    <w:p w:rsidR="00613FFC" w:rsidRPr="003C0D6A" w:rsidRDefault="00613FFC" w:rsidP="00613F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13FFC" w:rsidRPr="003C0D6A" w:rsidRDefault="00613FFC" w:rsidP="00613F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C0D6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Zasady realizacji przedmiotu  </w:t>
      </w:r>
    </w:p>
    <w:p w:rsidR="00613FFC" w:rsidRPr="003C0D6A" w:rsidRDefault="00613FFC" w:rsidP="00613F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2"/>
        <w:gridCol w:w="1043"/>
        <w:gridCol w:w="1083"/>
        <w:gridCol w:w="6152"/>
      </w:tblGrid>
      <w:tr w:rsidR="00613FFC" w:rsidRPr="003C0D6A" w:rsidTr="00F66F82">
        <w:trPr>
          <w:jc w:val="center"/>
        </w:trPr>
        <w:tc>
          <w:tcPr>
            <w:tcW w:w="1447" w:type="dxa"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Rok studiów</w:t>
            </w:r>
          </w:p>
        </w:tc>
        <w:tc>
          <w:tcPr>
            <w:tcW w:w="1043" w:type="dxa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Semestr</w:t>
            </w:r>
          </w:p>
        </w:tc>
        <w:tc>
          <w:tcPr>
            <w:tcW w:w="1083" w:type="dxa"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Godziny</w:t>
            </w:r>
          </w:p>
        </w:tc>
        <w:tc>
          <w:tcPr>
            <w:tcW w:w="10597" w:type="dxa"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Sposób realizacji</w:t>
            </w:r>
          </w:p>
        </w:tc>
      </w:tr>
      <w:tr w:rsidR="00613FFC" w:rsidRPr="003C0D6A" w:rsidTr="00F66F82">
        <w:trPr>
          <w:trHeight w:val="380"/>
          <w:jc w:val="center"/>
        </w:trPr>
        <w:tc>
          <w:tcPr>
            <w:tcW w:w="1447" w:type="dxa"/>
            <w:vMerge w:val="restart"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043" w:type="dxa"/>
            <w:vMerge w:val="restart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613FFC" w:rsidRPr="003C0D6A" w:rsidRDefault="00613FFC" w:rsidP="007C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616F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7C4B45" w:rsidRPr="008616F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0597" w:type="dxa"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BIERNY*, **</w:t>
            </w:r>
          </w:p>
        </w:tc>
      </w:tr>
      <w:tr w:rsidR="00613FFC" w:rsidRPr="003C0D6A" w:rsidTr="00F66F82">
        <w:trPr>
          <w:trHeight w:val="2484"/>
          <w:jc w:val="center"/>
        </w:trPr>
        <w:tc>
          <w:tcPr>
            <w:tcW w:w="1447" w:type="dxa"/>
            <w:vMerge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43" w:type="dxa"/>
            <w:vMerge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597" w:type="dxa"/>
            <w:shd w:val="clear" w:color="auto" w:fill="auto"/>
          </w:tcPr>
          <w:p w:rsidR="00613FFC" w:rsidRPr="001134C3" w:rsidRDefault="00613FFC" w:rsidP="00613FF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Przeprowadzenie przez doktoranta hospitacji dydaktycznych (ćwiczenia i wykłady, seminaria) w </w:t>
            </w:r>
            <w:r w:rsidRPr="00113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liczbie  20 godz. w semestrze 1. </w:t>
            </w:r>
          </w:p>
          <w:p w:rsidR="00613FFC" w:rsidRPr="003C0D6A" w:rsidRDefault="00613FFC" w:rsidP="00613FF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Hospitacja odbywa się pod nadzorem promotora i/lub nauczycieli akademickich – za zgodą nauczyciela i po akceptacji promotora.</w:t>
            </w:r>
          </w:p>
          <w:p w:rsidR="00613FFC" w:rsidRPr="003C0D6A" w:rsidRDefault="00613FFC" w:rsidP="00613FF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Efekt główny hospitacji to: </w:t>
            </w:r>
          </w:p>
          <w:p w:rsidR="00613FFC" w:rsidRPr="003C0D6A" w:rsidRDefault="00613FFC" w:rsidP="00613FF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obserwacja zajęć, </w:t>
            </w:r>
          </w:p>
          <w:p w:rsidR="00613FFC" w:rsidRPr="003C0D6A" w:rsidRDefault="00613FFC" w:rsidP="00613FF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omawianie zagadnień dydaktycznych,</w:t>
            </w:r>
          </w:p>
          <w:p w:rsidR="00613FFC" w:rsidRPr="003C0D6A" w:rsidRDefault="00613FFC" w:rsidP="00613FF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współpraca w opracowywaniu treści programowych i sylabusów,</w:t>
            </w:r>
          </w:p>
          <w:p w:rsidR="00613FFC" w:rsidRPr="003C0D6A" w:rsidRDefault="00613FFC" w:rsidP="00613FF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pomoc w organizacji zajęć dydaktycznych,</w:t>
            </w:r>
          </w:p>
          <w:p w:rsidR="00613FFC" w:rsidRPr="003C0D6A" w:rsidRDefault="00613FFC" w:rsidP="00613FF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przygotowywanie środków i narzędzi dydaktycznych – praca własna,</w:t>
            </w:r>
          </w:p>
          <w:p w:rsidR="00613FFC" w:rsidRPr="003C0D6A" w:rsidRDefault="00613FFC" w:rsidP="00613FF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współudział w zaliczaniu przedmiotów i egzaminowaniu.</w:t>
            </w:r>
          </w:p>
          <w:p w:rsidR="00613FFC" w:rsidRPr="003C0D6A" w:rsidRDefault="00613FFC" w:rsidP="00613FF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Zaliczenie okresowej (semestr zimowy) praktyki, to pisemne potwierdzenie odbytych hospitacji (20 godz.)</w:t>
            </w:r>
            <w:r w:rsidRPr="003C0D6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</w:p>
          <w:p w:rsidR="00613FFC" w:rsidRPr="003C0D6A" w:rsidRDefault="00613FFC" w:rsidP="00F66F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13FFC" w:rsidRPr="003C0D6A" w:rsidTr="001134C3">
        <w:trPr>
          <w:trHeight w:val="841"/>
          <w:jc w:val="center"/>
        </w:trPr>
        <w:tc>
          <w:tcPr>
            <w:tcW w:w="1447" w:type="dxa"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43" w:type="dxa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83" w:type="dxa"/>
            <w:shd w:val="clear" w:color="auto" w:fill="auto"/>
          </w:tcPr>
          <w:p w:rsidR="00613FFC" w:rsidRPr="003C0D6A" w:rsidRDefault="007C4B45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597" w:type="dxa"/>
            <w:shd w:val="clear" w:color="auto" w:fill="auto"/>
          </w:tcPr>
          <w:p w:rsidR="00613FFC" w:rsidRPr="001134C3" w:rsidRDefault="00613FFC" w:rsidP="00613FFC">
            <w:pPr>
              <w:numPr>
                <w:ilvl w:val="0"/>
                <w:numId w:val="11"/>
              </w:numPr>
              <w:spacing w:after="0" w:line="240" w:lineRule="auto"/>
              <w:ind w:left="6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13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Przeprowadzenie przez doktoranta hospitacji dydaktycznych (ćwiczenia i wykłady, seminaria) w liczbie  20 godz. w semestrze 2. </w:t>
            </w:r>
          </w:p>
          <w:p w:rsidR="00613FFC" w:rsidRPr="001134C3" w:rsidRDefault="00613FFC" w:rsidP="00613FFC">
            <w:pPr>
              <w:numPr>
                <w:ilvl w:val="0"/>
                <w:numId w:val="11"/>
              </w:numPr>
              <w:spacing w:after="0" w:line="240" w:lineRule="auto"/>
              <w:ind w:left="6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13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Hospitacja odbywa się pod nadzorem promotora i/lub nauczycieli akademickich – za zgodą nauczyciela i po akceptacji promotora.</w:t>
            </w:r>
          </w:p>
          <w:p w:rsidR="00613FFC" w:rsidRPr="001134C3" w:rsidRDefault="00613FFC" w:rsidP="00613FFC">
            <w:pPr>
              <w:numPr>
                <w:ilvl w:val="0"/>
                <w:numId w:val="11"/>
              </w:numPr>
              <w:spacing w:after="0" w:line="240" w:lineRule="auto"/>
              <w:ind w:left="6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13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Efekt główny hospitacji to:</w:t>
            </w:r>
          </w:p>
          <w:p w:rsidR="00613FFC" w:rsidRPr="003C0D6A" w:rsidRDefault="00613FFC" w:rsidP="00613FFC">
            <w:pPr>
              <w:numPr>
                <w:ilvl w:val="0"/>
                <w:numId w:val="12"/>
              </w:numPr>
              <w:spacing w:after="0" w:line="240" w:lineRule="auto"/>
              <w:ind w:left="6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obserwacja zajęć, </w:t>
            </w:r>
          </w:p>
          <w:p w:rsidR="00613FFC" w:rsidRPr="003C0D6A" w:rsidRDefault="00613FFC" w:rsidP="00613FFC">
            <w:pPr>
              <w:numPr>
                <w:ilvl w:val="0"/>
                <w:numId w:val="12"/>
              </w:numPr>
              <w:spacing w:after="0" w:line="240" w:lineRule="auto"/>
              <w:ind w:left="61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omawianie zagadnień dydaktycznych,</w:t>
            </w:r>
          </w:p>
          <w:p w:rsidR="00613FFC" w:rsidRPr="003C0D6A" w:rsidRDefault="00613FFC" w:rsidP="00613FFC">
            <w:pPr>
              <w:numPr>
                <w:ilvl w:val="0"/>
                <w:numId w:val="12"/>
              </w:numPr>
              <w:spacing w:after="0" w:line="240" w:lineRule="auto"/>
              <w:ind w:left="61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współpraca w opracowywaniu treści programowych i sylabusów,</w:t>
            </w:r>
          </w:p>
          <w:p w:rsidR="00613FFC" w:rsidRPr="003C0D6A" w:rsidRDefault="00613FFC" w:rsidP="00613FFC">
            <w:pPr>
              <w:numPr>
                <w:ilvl w:val="0"/>
                <w:numId w:val="12"/>
              </w:numPr>
              <w:spacing w:after="0" w:line="240" w:lineRule="auto"/>
              <w:ind w:left="61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pomoc w organizacji zajęć dydaktycznych,</w:t>
            </w:r>
          </w:p>
          <w:p w:rsidR="00613FFC" w:rsidRPr="003C0D6A" w:rsidRDefault="00613FFC" w:rsidP="00613FFC">
            <w:pPr>
              <w:numPr>
                <w:ilvl w:val="0"/>
                <w:numId w:val="12"/>
              </w:numPr>
              <w:spacing w:after="0" w:line="240" w:lineRule="auto"/>
              <w:ind w:left="61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przygotowywanie środków i narzędzi dydaktycznych – praca własna,</w:t>
            </w:r>
          </w:p>
          <w:p w:rsidR="00613FFC" w:rsidRPr="003C0D6A" w:rsidRDefault="00613FFC" w:rsidP="00613FFC">
            <w:pPr>
              <w:numPr>
                <w:ilvl w:val="0"/>
                <w:numId w:val="12"/>
              </w:numPr>
              <w:spacing w:after="0" w:line="240" w:lineRule="auto"/>
              <w:ind w:left="61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współudział w zaliczaniu przedmiotów i egzaminowaniu.</w:t>
            </w:r>
          </w:p>
          <w:p w:rsidR="001134C3" w:rsidRPr="001134C3" w:rsidRDefault="00613FFC" w:rsidP="001134C3">
            <w:pPr>
              <w:numPr>
                <w:ilvl w:val="0"/>
                <w:numId w:val="11"/>
              </w:numPr>
              <w:spacing w:after="0" w:line="240" w:lineRule="auto"/>
              <w:ind w:left="6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Zaliczenie okresowej (semestr zimowy) praktyki, to pisemne potwierdzenie odbytych hospitacji (20 godz.)</w:t>
            </w:r>
          </w:p>
          <w:p w:rsidR="00613FFC" w:rsidRPr="003C0D6A" w:rsidRDefault="00613FFC" w:rsidP="00F66F82">
            <w:pPr>
              <w:spacing w:after="0" w:line="240" w:lineRule="auto"/>
              <w:ind w:left="333" w:firstLine="387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13FFC" w:rsidRPr="003C0D6A" w:rsidTr="00F66F82">
        <w:trPr>
          <w:trHeight w:val="694"/>
          <w:jc w:val="center"/>
        </w:trPr>
        <w:tc>
          <w:tcPr>
            <w:tcW w:w="1447" w:type="dxa"/>
            <w:vMerge w:val="restart"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II</w:t>
            </w:r>
          </w:p>
        </w:tc>
        <w:tc>
          <w:tcPr>
            <w:tcW w:w="1043" w:type="dxa"/>
            <w:vMerge w:val="restart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3 </w:t>
            </w:r>
          </w:p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4 </w:t>
            </w:r>
          </w:p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7C4B4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</w:t>
            </w:r>
          </w:p>
          <w:p w:rsidR="00613FFC" w:rsidRPr="003C0D6A" w:rsidRDefault="007C4B45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</w:t>
            </w:r>
          </w:p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597" w:type="dxa"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BIERNO-CZYNNY*,**</w:t>
            </w:r>
          </w:p>
        </w:tc>
      </w:tr>
      <w:tr w:rsidR="00613FFC" w:rsidRPr="003C0D6A" w:rsidTr="00F66F82">
        <w:trPr>
          <w:trHeight w:val="1125"/>
          <w:jc w:val="center"/>
        </w:trPr>
        <w:tc>
          <w:tcPr>
            <w:tcW w:w="1447" w:type="dxa"/>
            <w:vMerge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43" w:type="dxa"/>
            <w:vMerge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597" w:type="dxa"/>
            <w:shd w:val="clear" w:color="auto" w:fill="auto"/>
          </w:tcPr>
          <w:p w:rsidR="00613FFC" w:rsidRPr="003C0D6A" w:rsidRDefault="00613FFC" w:rsidP="00613FFC">
            <w:pPr>
              <w:numPr>
                <w:ilvl w:val="0"/>
                <w:numId w:val="6"/>
              </w:numPr>
              <w:spacing w:after="0" w:line="240" w:lineRule="auto"/>
              <w:ind w:left="759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Przeprowadzenie pod opieką promotora lub nauczyciela akademickiego części zajęć </w:t>
            </w:r>
            <w:r w:rsidRPr="00113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dydaktycznych</w:t>
            </w:r>
            <w:r w:rsidR="00B6230D" w:rsidRPr="00113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(ćwiczenia)</w:t>
            </w:r>
            <w:r w:rsidRPr="00113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liczbie </w:t>
            </w:r>
            <w:r w:rsidR="007C4B45" w:rsidRPr="00113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20 </w:t>
            </w:r>
            <w:r w:rsidRPr="00113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godz. w semestrze</w:t>
            </w: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613FFC" w:rsidRPr="003C0D6A" w:rsidRDefault="00613FFC" w:rsidP="00613FFC">
            <w:pPr>
              <w:numPr>
                <w:ilvl w:val="0"/>
                <w:numId w:val="6"/>
              </w:numPr>
              <w:spacing w:after="0" w:line="240" w:lineRule="auto"/>
              <w:ind w:left="900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Efekt główny prowadzonych zajęć to: </w:t>
            </w:r>
          </w:p>
          <w:p w:rsidR="00613FFC" w:rsidRPr="003C0D6A" w:rsidRDefault="00613FFC" w:rsidP="00613FFC">
            <w:pPr>
              <w:numPr>
                <w:ilvl w:val="0"/>
                <w:numId w:val="10"/>
              </w:numPr>
              <w:spacing w:after="0" w:line="240" w:lineRule="auto"/>
              <w:ind w:hanging="129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obserwacja zajęć, współprowadzenie zajęć dydaktycznych,</w:t>
            </w:r>
          </w:p>
          <w:p w:rsidR="00613FFC" w:rsidRPr="003C0D6A" w:rsidRDefault="00613FFC" w:rsidP="00613FF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omawianie przeprowadzonych zajęć dydaktycznych,</w:t>
            </w:r>
          </w:p>
          <w:p w:rsidR="00613FFC" w:rsidRPr="003C0D6A" w:rsidRDefault="00613FFC" w:rsidP="00613FF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współpraca w opracowywaniu treści programowych i sylabusów,</w:t>
            </w:r>
          </w:p>
          <w:p w:rsidR="00613FFC" w:rsidRPr="003C0D6A" w:rsidRDefault="00613FFC" w:rsidP="00613FF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pomoc w organizacji zajęć dydaktycznych,</w:t>
            </w:r>
          </w:p>
          <w:p w:rsidR="00613FFC" w:rsidRPr="003C0D6A" w:rsidRDefault="00613FFC" w:rsidP="00613FF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przygotowywanie środków i narzędzi dydaktycznych – praca własna,</w:t>
            </w:r>
          </w:p>
          <w:p w:rsidR="00613FFC" w:rsidRPr="003C0D6A" w:rsidRDefault="00613FFC" w:rsidP="00613FF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współudział i udział w zaliczaniu przedmiotów i współudział w egzaminowaniu.</w:t>
            </w:r>
          </w:p>
          <w:p w:rsidR="001134C3" w:rsidRDefault="00613FFC" w:rsidP="001134C3">
            <w:pPr>
              <w:numPr>
                <w:ilvl w:val="0"/>
                <w:numId w:val="6"/>
              </w:numPr>
              <w:spacing w:after="0" w:line="240" w:lineRule="auto"/>
              <w:ind w:left="7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Zaliczenie okresowej (semestr: 3 i 4) praktyki, to pisemne potwierdzenie przez nauczyciela akademickiego przeprowadzonych zajęć dydaktycznych oraz przedstawienie przykładowych scenariuszy przeprowadzonych zajęć.</w:t>
            </w:r>
          </w:p>
          <w:p w:rsidR="001134C3" w:rsidRPr="001134C3" w:rsidRDefault="001134C3" w:rsidP="001134C3">
            <w:pPr>
              <w:spacing w:after="0" w:line="240" w:lineRule="auto"/>
              <w:ind w:left="7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13FFC" w:rsidRPr="003C0D6A" w:rsidTr="00F66F82">
        <w:trPr>
          <w:trHeight w:val="561"/>
          <w:jc w:val="center"/>
        </w:trPr>
        <w:tc>
          <w:tcPr>
            <w:tcW w:w="1447" w:type="dxa"/>
            <w:vMerge w:val="restart"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III/IV***</w:t>
            </w:r>
          </w:p>
        </w:tc>
        <w:tc>
          <w:tcPr>
            <w:tcW w:w="1043" w:type="dxa"/>
            <w:vMerge w:val="restart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5</w:t>
            </w:r>
          </w:p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6 </w:t>
            </w:r>
          </w:p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7 </w:t>
            </w:r>
          </w:p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613FFC" w:rsidRPr="003C0D6A" w:rsidRDefault="007C4B45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</w:t>
            </w:r>
          </w:p>
          <w:p w:rsidR="00613FFC" w:rsidRPr="003C0D6A" w:rsidRDefault="007C4B45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</w:t>
            </w:r>
          </w:p>
          <w:p w:rsidR="00613FFC" w:rsidRPr="003C0D6A" w:rsidRDefault="007C4B45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</w:t>
            </w:r>
          </w:p>
          <w:p w:rsidR="00613FFC" w:rsidRPr="003C0D6A" w:rsidRDefault="007C4B45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0597" w:type="dxa"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CZYNNY*,**</w:t>
            </w:r>
          </w:p>
        </w:tc>
      </w:tr>
      <w:tr w:rsidR="00613FFC" w:rsidRPr="003C0D6A" w:rsidTr="001134C3">
        <w:trPr>
          <w:trHeight w:val="1981"/>
          <w:jc w:val="center"/>
        </w:trPr>
        <w:tc>
          <w:tcPr>
            <w:tcW w:w="1447" w:type="dxa"/>
            <w:vMerge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43" w:type="dxa"/>
            <w:vMerge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13FFC" w:rsidRPr="003C0D6A" w:rsidRDefault="00613FFC" w:rsidP="00F6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597" w:type="dxa"/>
            <w:shd w:val="clear" w:color="auto" w:fill="auto"/>
          </w:tcPr>
          <w:p w:rsidR="00613FFC" w:rsidRPr="003C0D6A" w:rsidRDefault="00613FFC" w:rsidP="00613FF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Przeprowadzenie samodzielnie (kontrolny nadzór promotora lub nauczyciela akademickiego) części lub </w:t>
            </w:r>
            <w:r w:rsidRPr="00113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całości zajęć dydaktycznych</w:t>
            </w:r>
            <w:r w:rsidR="00B6230D" w:rsidRPr="00113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(ćwiczenia)</w:t>
            </w:r>
            <w:r w:rsidRPr="00113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liczbie </w:t>
            </w:r>
            <w:r w:rsidR="007C4B45" w:rsidRPr="00113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Pr="00113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 godz. w semestrze.</w:t>
            </w:r>
          </w:p>
          <w:p w:rsidR="00613FFC" w:rsidRPr="003C0D6A" w:rsidRDefault="00613FFC" w:rsidP="00613FF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Efekt główny prowadzonych zajęć to: </w:t>
            </w:r>
          </w:p>
          <w:p w:rsidR="00613FFC" w:rsidRPr="003C0D6A" w:rsidRDefault="00613FFC" w:rsidP="00613FFC">
            <w:pPr>
              <w:numPr>
                <w:ilvl w:val="0"/>
                <w:numId w:val="13"/>
              </w:numPr>
              <w:spacing w:after="0" w:line="240" w:lineRule="auto"/>
              <w:ind w:left="7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współprowadzenie zajęć dydaktycznych,</w:t>
            </w:r>
          </w:p>
          <w:p w:rsidR="00613FFC" w:rsidRPr="003C0D6A" w:rsidRDefault="00613FFC" w:rsidP="00613FFC">
            <w:pPr>
              <w:numPr>
                <w:ilvl w:val="0"/>
                <w:numId w:val="13"/>
              </w:numPr>
              <w:spacing w:after="0" w:line="240" w:lineRule="auto"/>
              <w:ind w:left="7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prowadzenie zajęć dydaktycznych,</w:t>
            </w:r>
          </w:p>
          <w:p w:rsidR="00613FFC" w:rsidRPr="003C0D6A" w:rsidRDefault="00613FFC" w:rsidP="00613FF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omawianie przeprowadzonych zajęć dydaktycznych,</w:t>
            </w:r>
          </w:p>
          <w:p w:rsidR="00613FFC" w:rsidRPr="003C0D6A" w:rsidRDefault="00613FFC" w:rsidP="00613FF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współpraca w opracowywaniu pod kontrolą promotora/nauczyciela akademickiego treści programowych i sylabusów,</w:t>
            </w:r>
          </w:p>
          <w:p w:rsidR="00613FFC" w:rsidRPr="003C0D6A" w:rsidRDefault="00613FFC" w:rsidP="00613FF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samodzielna organizacji zajęć dydaktycznych,</w:t>
            </w:r>
          </w:p>
          <w:p w:rsidR="00613FFC" w:rsidRPr="003C0D6A" w:rsidRDefault="00613FFC" w:rsidP="00613FF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przygotowywanie środków i narzędzi dydaktycznych – praca własna,</w:t>
            </w:r>
          </w:p>
          <w:p w:rsidR="00613FFC" w:rsidRPr="003C0D6A" w:rsidRDefault="00613FFC" w:rsidP="00613FF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samodzielne zaliczenie przedmiotów i współudział w egzaminowaniu. </w:t>
            </w:r>
          </w:p>
          <w:p w:rsidR="00613FFC" w:rsidRDefault="00613FFC" w:rsidP="00613FF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Zaliczenie okresowej (semestry: 5-8) praktyki, to pisemne potwierdzenie przez nauczyciela akademickiego przeprowadzonych zajęć dydaktycznych oraz przedstawienie przykładowych scenariuszy przeprowadzonych zajęć.</w:t>
            </w:r>
          </w:p>
          <w:p w:rsidR="001134C3" w:rsidRPr="003C0D6A" w:rsidRDefault="001134C3" w:rsidP="00C90BE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13FFC" w:rsidRPr="003C0D6A" w:rsidTr="00F66F82">
        <w:trPr>
          <w:trHeight w:val="2021"/>
          <w:jc w:val="center"/>
        </w:trPr>
        <w:tc>
          <w:tcPr>
            <w:tcW w:w="14170" w:type="dxa"/>
            <w:gridSpan w:val="4"/>
          </w:tcPr>
          <w:p w:rsidR="00613FFC" w:rsidRPr="003C0D6A" w:rsidRDefault="00613FFC" w:rsidP="00F66F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UWAGI</w:t>
            </w:r>
          </w:p>
          <w:p w:rsidR="00613FFC" w:rsidRPr="003C0D6A" w:rsidRDefault="00613FFC" w:rsidP="00F66F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Zalecenia do form dydaktycznych: ćwiczenia, laboratoria, w przypadku uczestnictwa biernego dopuszcza się pozostałe formy, np. wykłady, seminaria.</w:t>
            </w:r>
          </w:p>
          <w:p w:rsidR="00613FFC" w:rsidRPr="003C0D6A" w:rsidRDefault="00613FFC" w:rsidP="00F66F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*</w:t>
            </w: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Dopuszcza się zmianę liczby godzin realizacji praktyki dydaktyki szkoły wyższej w semestrze, pod warunkiem odbycia w roku akademickim </w:t>
            </w:r>
            <w:r w:rsidR="007C4B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="007C4B45"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0 </w:t>
            </w: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godz. praktyki. Niedopuszczalny jest brak odbycia praktyki w określonym semestrze. </w:t>
            </w:r>
          </w:p>
          <w:p w:rsidR="00613FFC" w:rsidRPr="003C0D6A" w:rsidRDefault="00613FFC" w:rsidP="00F66F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** Za zgodą promotora dopuszcza się wcześniejszą bierno-czynną lub czynną realizację praktyki przez doktoranta.</w:t>
            </w:r>
          </w:p>
          <w:p w:rsidR="00613FFC" w:rsidRPr="003C0D6A" w:rsidRDefault="00613FFC" w:rsidP="0066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***Doktorant może </w:t>
            </w:r>
            <w:r w:rsidR="00662B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zostać</w:t>
            </w: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zwolniony</w:t>
            </w:r>
            <w:r w:rsidR="00662BE6">
              <w:t xml:space="preserve"> </w:t>
            </w:r>
            <w:r w:rsidR="00662BE6" w:rsidRPr="00662B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praktyki dydaktyki szkoły wyższej</w:t>
            </w: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przez Dyrektora Szkoły Doktorskiej na wniosek zainteresowanego, po </w:t>
            </w:r>
            <w:r w:rsidR="00662B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uzyskaniu </w:t>
            </w: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pozytywnej opinii </w:t>
            </w:r>
            <w:r w:rsidR="00662B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promotora (</w:t>
            </w:r>
            <w:r w:rsidR="00107FA3" w:rsidRPr="00107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uzasadnieniem</w:t>
            </w:r>
            <w:r w:rsidR="00662B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62BE6"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62B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pod warunkiem pozytywnego wyniku </w:t>
            </w: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ocen</w:t>
            </w:r>
            <w:r w:rsidR="00662B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</w:t>
            </w: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śródokresowej</w:t>
            </w:r>
            <w:r w:rsidR="00662B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oraz</w:t>
            </w: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zatrudnienia jako nauczyciel akademicki w wymiarze </w:t>
            </w:r>
            <w:r w:rsidR="00662B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co najmniej</w:t>
            </w:r>
            <w:r w:rsidR="00107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62B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połowy</w:t>
            </w: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pełnego </w:t>
            </w:r>
            <w:r w:rsidR="00662B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etatu</w:t>
            </w:r>
            <w:r w:rsidRPr="003C0D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</w:tbl>
    <w:p w:rsidR="00613FFC" w:rsidRPr="003C0D6A" w:rsidRDefault="00613FFC" w:rsidP="00613FFC">
      <w:pPr>
        <w:tabs>
          <w:tab w:val="left" w:pos="4731"/>
        </w:tabs>
        <w:rPr>
          <w:rFonts w:ascii="Roboto" w:hAnsi="Roboto"/>
        </w:rPr>
      </w:pPr>
    </w:p>
    <w:p w:rsidR="001A753A" w:rsidRPr="00613FFC" w:rsidRDefault="001A753A" w:rsidP="00613FFC">
      <w:bookmarkStart w:id="0" w:name="_GoBack"/>
      <w:bookmarkEnd w:id="0"/>
    </w:p>
    <w:sectPr w:rsidR="001A753A" w:rsidRPr="00613FFC" w:rsidSect="007E2A2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552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C8D" w:rsidRDefault="008D2C8D" w:rsidP="00D81F29">
      <w:pPr>
        <w:spacing w:after="0" w:line="240" w:lineRule="auto"/>
      </w:pPr>
      <w:r>
        <w:separator/>
      </w:r>
    </w:p>
  </w:endnote>
  <w:endnote w:type="continuationSeparator" w:id="0">
    <w:p w:rsidR="008D2C8D" w:rsidRDefault="008D2C8D" w:rsidP="00D8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EE"/>
    <w:family w:val="auto"/>
    <w:pitch w:val="variable"/>
    <w:sig w:usb0="E0000AFF" w:usb1="5000217F" w:usb2="00000021" w:usb3="00000000" w:csb0="0000019F" w:csb1="00000000"/>
  </w:font>
  <w:font w:name="Roboto Medium">
    <w:altName w:val="Arial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F69" w:rsidRDefault="002803AF" w:rsidP="00722F69">
    <w:pPr>
      <w:pStyle w:val="Stopka"/>
      <w:tabs>
        <w:tab w:val="right" w:pos="9356"/>
      </w:tabs>
      <w:ind w:right="-625"/>
      <w:rPr>
        <w:rFonts w:ascii="Roboto" w:hAnsi="Roboto"/>
        <w:b/>
        <w:noProof/>
        <w:color w:val="007B4E"/>
        <w:sz w:val="16"/>
        <w:szCs w:val="16"/>
        <w:lang w:eastAsia="pl-PL"/>
      </w:rPr>
    </w:pPr>
    <w:r w:rsidRPr="002803AF">
      <w:rPr>
        <w:rFonts w:ascii="Roboto" w:hAnsi="Roboto"/>
        <w:noProof/>
        <w:color w:val="007B4E"/>
        <w:sz w:val="16"/>
        <w:szCs w:val="16"/>
        <w:lang w:eastAsia="pl-PL"/>
      </w:rPr>
      <w:t>AKADEMIA WYCHOWANIA FIZYCZNEGO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 xml:space="preserve"> IM. POLSKICH OLIMPIJCZYKÓW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 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>WE WROCŁAWIU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br/>
    </w:r>
    <w:r w:rsidR="00722F69" w:rsidRPr="00722F69">
      <w:rPr>
        <w:rFonts w:ascii="Roboto" w:hAnsi="Roboto"/>
        <w:b/>
        <w:noProof/>
        <w:color w:val="007B4E"/>
        <w:sz w:val="16"/>
        <w:szCs w:val="16"/>
        <w:lang w:eastAsia="pl-PL"/>
      </w:rPr>
      <w:t>Biuro Szkoły Doktorskiej</w:t>
    </w:r>
  </w:p>
  <w:p w:rsidR="00722F69" w:rsidRPr="00722F69" w:rsidRDefault="00722F69" w:rsidP="00722F69">
    <w:pPr>
      <w:pStyle w:val="Stopka"/>
      <w:tabs>
        <w:tab w:val="right" w:pos="9356"/>
      </w:tabs>
      <w:ind w:right="-625"/>
      <w:rPr>
        <w:rFonts w:ascii="Roboto" w:hAnsi="Roboto"/>
        <w:b/>
        <w:noProof/>
        <w:color w:val="007B4E"/>
        <w:sz w:val="16"/>
        <w:szCs w:val="16"/>
        <w:lang w:eastAsia="pl-PL"/>
      </w:rPr>
    </w:pP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al. I. J. Paderewskiego 35, 51-612 Wrocław | </w:t>
    </w:r>
    <w:r w:rsidRPr="002803AF">
      <w:rPr>
        <w:rFonts w:ascii="Roboto" w:hAnsi="Roboto"/>
        <w:b/>
        <w:noProof/>
        <w:color w:val="007B4E"/>
        <w:sz w:val="16"/>
        <w:szCs w:val="16"/>
        <w:lang w:eastAsia="pl-PL"/>
      </w:rPr>
      <w:t>www.awf.wroc.pl</w:t>
    </w:r>
    <w:r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 </w:t>
    </w:r>
  </w:p>
  <w:p w:rsidR="00722F69" w:rsidRPr="00722F69" w:rsidRDefault="00722F69" w:rsidP="00722F69">
    <w:pPr>
      <w:pStyle w:val="Stopka"/>
      <w:tabs>
        <w:tab w:val="right" w:pos="9356"/>
      </w:tabs>
      <w:ind w:right="-625"/>
      <w:rPr>
        <w:rFonts w:ascii="Roboto" w:hAnsi="Roboto"/>
        <w:b/>
        <w:noProof/>
        <w:color w:val="007B4E"/>
        <w:sz w:val="16"/>
        <w:szCs w:val="16"/>
        <w:lang w:eastAsia="pl-PL"/>
      </w:rPr>
    </w:pPr>
    <w:r w:rsidRPr="00722F69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Pawilon P-4, pok 2-36 </w:t>
    </w:r>
  </w:p>
  <w:p w:rsidR="00722F69" w:rsidRPr="00722F69" w:rsidRDefault="00722F69" w:rsidP="00722F69">
    <w:pPr>
      <w:pStyle w:val="Stopka"/>
      <w:tabs>
        <w:tab w:val="right" w:pos="9356"/>
      </w:tabs>
      <w:ind w:right="-625"/>
      <w:rPr>
        <w:rFonts w:ascii="Roboto" w:hAnsi="Roboto"/>
        <w:b/>
        <w:noProof/>
        <w:color w:val="007B4E"/>
        <w:sz w:val="16"/>
        <w:szCs w:val="16"/>
        <w:lang w:eastAsia="pl-PL"/>
      </w:rPr>
    </w:pPr>
    <w:r w:rsidRPr="00722F69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tel. </w:t>
    </w:r>
    <w:r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71 347-30-79, </w:t>
    </w:r>
    <w:r w:rsidRPr="00722F69">
      <w:rPr>
        <w:rFonts w:ascii="Roboto" w:hAnsi="Roboto"/>
        <w:b/>
        <w:noProof/>
        <w:color w:val="007B4E"/>
        <w:sz w:val="16"/>
        <w:szCs w:val="16"/>
        <w:lang w:eastAsia="pl-PL"/>
      </w:rPr>
      <w:t>609-109-764</w:t>
    </w:r>
  </w:p>
  <w:p w:rsidR="008A3637" w:rsidRPr="002803AF" w:rsidRDefault="008A3637" w:rsidP="005075A9">
    <w:pPr>
      <w:pStyle w:val="Stopka"/>
      <w:tabs>
        <w:tab w:val="clear" w:pos="9072"/>
        <w:tab w:val="right" w:pos="9356"/>
      </w:tabs>
      <w:ind w:right="-625"/>
      <w:rPr>
        <w:rFonts w:ascii="Roboto" w:hAnsi="Robo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C8D" w:rsidRDefault="008D2C8D" w:rsidP="00D81F29">
      <w:pPr>
        <w:spacing w:after="0" w:line="240" w:lineRule="auto"/>
      </w:pPr>
      <w:r>
        <w:separator/>
      </w:r>
    </w:p>
  </w:footnote>
  <w:footnote w:type="continuationSeparator" w:id="0">
    <w:p w:rsidR="008D2C8D" w:rsidRDefault="008D2C8D" w:rsidP="00D8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714" w:rsidRDefault="008D2C8D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1" o:spid="_x0000_s2074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30" w:rsidRDefault="008D2C8D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noProof/>
        <w:color w:val="007B4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2" o:spid="_x0000_s2075" type="#_x0000_t75" style="position:absolute;left:0;text-align:left;margin-left:-101.95pt;margin-top:-127.95pt;width:595.2pt;height:841.9pt;z-index:-251657728;mso-position-horizontal-relative:margin;mso-position-vertical-relative:margin" o:allowincell="f">
          <v:imagedata r:id="rId1" o:title="tlo pap ogolny PL"/>
          <w10:wrap anchorx="margin" anchory="margin"/>
        </v:shape>
      </w:pict>
    </w: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81F29" w:rsidRPr="00D07130" w:rsidRDefault="00C41ECA" w:rsidP="00D21371">
    <w:pPr>
      <w:pStyle w:val="Nagwek"/>
      <w:tabs>
        <w:tab w:val="clear" w:pos="4536"/>
      </w:tabs>
      <w:ind w:left="-1134" w:right="1643" w:firstLine="2552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color w:val="007B4E"/>
      </w:rPr>
      <w:t>Szkoła Doktorska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714" w:rsidRDefault="008D2C8D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0" o:spid="_x0000_s2073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159"/>
    <w:multiLevelType w:val="multilevel"/>
    <w:tmpl w:val="62BEB1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8794C9F"/>
    <w:multiLevelType w:val="hybridMultilevel"/>
    <w:tmpl w:val="8D264F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BC7887"/>
    <w:multiLevelType w:val="hybridMultilevel"/>
    <w:tmpl w:val="B7CEF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741F5"/>
    <w:multiLevelType w:val="hybridMultilevel"/>
    <w:tmpl w:val="2F30A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63400"/>
    <w:multiLevelType w:val="hybridMultilevel"/>
    <w:tmpl w:val="575A934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AF67EEE"/>
    <w:multiLevelType w:val="hybridMultilevel"/>
    <w:tmpl w:val="36C81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957FB7"/>
    <w:multiLevelType w:val="hybridMultilevel"/>
    <w:tmpl w:val="A8A69062"/>
    <w:lvl w:ilvl="0" w:tplc="B3D438CE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C5EE6"/>
    <w:multiLevelType w:val="hybridMultilevel"/>
    <w:tmpl w:val="DF52DE5C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5C8F1B97"/>
    <w:multiLevelType w:val="hybridMultilevel"/>
    <w:tmpl w:val="A2341D30"/>
    <w:lvl w:ilvl="0" w:tplc="FA901B4C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5D890B59"/>
    <w:multiLevelType w:val="hybridMultilevel"/>
    <w:tmpl w:val="8F1248BA"/>
    <w:lvl w:ilvl="0" w:tplc="917CC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D553E2"/>
    <w:multiLevelType w:val="hybridMultilevel"/>
    <w:tmpl w:val="7BB40D6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F17893"/>
    <w:multiLevelType w:val="hybridMultilevel"/>
    <w:tmpl w:val="8A9AD1FE"/>
    <w:lvl w:ilvl="0" w:tplc="AADA0F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868E1"/>
    <w:multiLevelType w:val="hybridMultilevel"/>
    <w:tmpl w:val="3CCA86A6"/>
    <w:lvl w:ilvl="0" w:tplc="8FDEC7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1F"/>
    <w:rsid w:val="0001699C"/>
    <w:rsid w:val="0004195A"/>
    <w:rsid w:val="00074331"/>
    <w:rsid w:val="000C4D4D"/>
    <w:rsid w:val="001074DE"/>
    <w:rsid w:val="00107FA3"/>
    <w:rsid w:val="001134C3"/>
    <w:rsid w:val="00144BBC"/>
    <w:rsid w:val="00173CD2"/>
    <w:rsid w:val="001804D2"/>
    <w:rsid w:val="00193190"/>
    <w:rsid w:val="001A753A"/>
    <w:rsid w:val="001C03F9"/>
    <w:rsid w:val="001E37C9"/>
    <w:rsid w:val="001F20E2"/>
    <w:rsid w:val="00215959"/>
    <w:rsid w:val="002227FF"/>
    <w:rsid w:val="00252700"/>
    <w:rsid w:val="002803AF"/>
    <w:rsid w:val="002A0B08"/>
    <w:rsid w:val="002C4B1C"/>
    <w:rsid w:val="002D502E"/>
    <w:rsid w:val="003070ED"/>
    <w:rsid w:val="00342497"/>
    <w:rsid w:val="003B1619"/>
    <w:rsid w:val="003C599C"/>
    <w:rsid w:val="003D5A99"/>
    <w:rsid w:val="003F350C"/>
    <w:rsid w:val="00410471"/>
    <w:rsid w:val="004240A9"/>
    <w:rsid w:val="005075A9"/>
    <w:rsid w:val="005349EA"/>
    <w:rsid w:val="005C2DFB"/>
    <w:rsid w:val="005D19D5"/>
    <w:rsid w:val="005E7186"/>
    <w:rsid w:val="00604637"/>
    <w:rsid w:val="00613FFC"/>
    <w:rsid w:val="0064325F"/>
    <w:rsid w:val="00662BE6"/>
    <w:rsid w:val="00676C1E"/>
    <w:rsid w:val="006C5BB7"/>
    <w:rsid w:val="006F3521"/>
    <w:rsid w:val="006F36E0"/>
    <w:rsid w:val="007142EC"/>
    <w:rsid w:val="00722F69"/>
    <w:rsid w:val="00753CF5"/>
    <w:rsid w:val="007C4B45"/>
    <w:rsid w:val="007E2A21"/>
    <w:rsid w:val="00804B34"/>
    <w:rsid w:val="00821AF8"/>
    <w:rsid w:val="008254B9"/>
    <w:rsid w:val="008472ED"/>
    <w:rsid w:val="008616F7"/>
    <w:rsid w:val="008A3637"/>
    <w:rsid w:val="008A5BB0"/>
    <w:rsid w:val="008B327A"/>
    <w:rsid w:val="008D28DF"/>
    <w:rsid w:val="008D2C8D"/>
    <w:rsid w:val="0090385F"/>
    <w:rsid w:val="009370CA"/>
    <w:rsid w:val="009428A0"/>
    <w:rsid w:val="00960B2D"/>
    <w:rsid w:val="0097214B"/>
    <w:rsid w:val="009823D8"/>
    <w:rsid w:val="009919A0"/>
    <w:rsid w:val="00A17B80"/>
    <w:rsid w:val="00A20F29"/>
    <w:rsid w:val="00A25D09"/>
    <w:rsid w:val="00A9385F"/>
    <w:rsid w:val="00AD1714"/>
    <w:rsid w:val="00B310B0"/>
    <w:rsid w:val="00B36DEE"/>
    <w:rsid w:val="00B622C5"/>
    <w:rsid w:val="00B6230D"/>
    <w:rsid w:val="00C038D3"/>
    <w:rsid w:val="00C04F4E"/>
    <w:rsid w:val="00C41ECA"/>
    <w:rsid w:val="00C90BE5"/>
    <w:rsid w:val="00D07130"/>
    <w:rsid w:val="00D1001F"/>
    <w:rsid w:val="00D21371"/>
    <w:rsid w:val="00D213E5"/>
    <w:rsid w:val="00D6244F"/>
    <w:rsid w:val="00D81F29"/>
    <w:rsid w:val="00D8524A"/>
    <w:rsid w:val="00D8677E"/>
    <w:rsid w:val="00D913D6"/>
    <w:rsid w:val="00D94FB3"/>
    <w:rsid w:val="00DC3171"/>
    <w:rsid w:val="00DD569D"/>
    <w:rsid w:val="00DD580B"/>
    <w:rsid w:val="00DE6393"/>
    <w:rsid w:val="00E02736"/>
    <w:rsid w:val="00E673C9"/>
    <w:rsid w:val="00E70AA7"/>
    <w:rsid w:val="00E90FD3"/>
    <w:rsid w:val="00F2572C"/>
    <w:rsid w:val="00F61044"/>
    <w:rsid w:val="00F7425C"/>
    <w:rsid w:val="00F9040E"/>
    <w:rsid w:val="00F9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4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F29"/>
  </w:style>
  <w:style w:type="paragraph" w:styleId="Stopka">
    <w:name w:val="footer"/>
    <w:basedOn w:val="Normalny"/>
    <w:link w:val="StopkaZnak"/>
    <w:uiPriority w:val="99"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F29"/>
  </w:style>
  <w:style w:type="paragraph" w:styleId="Tekstdymka">
    <w:name w:val="Balloon Text"/>
    <w:basedOn w:val="Normalny"/>
    <w:link w:val="TekstdymkaZnak"/>
    <w:uiPriority w:val="99"/>
    <w:semiHidden/>
    <w:unhideWhenUsed/>
    <w:rsid w:val="001C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03F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B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B4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B45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4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F29"/>
  </w:style>
  <w:style w:type="paragraph" w:styleId="Stopka">
    <w:name w:val="footer"/>
    <w:basedOn w:val="Normalny"/>
    <w:link w:val="StopkaZnak"/>
    <w:uiPriority w:val="99"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F29"/>
  </w:style>
  <w:style w:type="paragraph" w:styleId="Tekstdymka">
    <w:name w:val="Balloon Text"/>
    <w:basedOn w:val="Normalny"/>
    <w:link w:val="TekstdymkaZnak"/>
    <w:uiPriority w:val="99"/>
    <w:semiHidden/>
    <w:unhideWhenUsed/>
    <w:rsid w:val="001C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03F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B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B4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B4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C77F9-8654-4CE3-BCFB-2A4E28EC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KKS</dc:creator>
  <cp:lastModifiedBy>Katarzyna Ksiel-Sajewicz</cp:lastModifiedBy>
  <cp:revision>2</cp:revision>
  <cp:lastPrinted>2025-11-05T14:54:00Z</cp:lastPrinted>
  <dcterms:created xsi:type="dcterms:W3CDTF">2025-11-21T10:32:00Z</dcterms:created>
  <dcterms:modified xsi:type="dcterms:W3CDTF">2025-11-21T10:32:00Z</dcterms:modified>
</cp:coreProperties>
</file>